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Arial" w:cs="Arial" w:eastAsia="Arial" w:hAnsi="Arial"/>
          <w:b/>
          <w:bCs/>
          <w:color w:val="1F4E79"/>
          <w:sz w:val="36"/>
          <w:szCs w:val="36"/>
        </w:rPr>
        <w:t xml:space="preserve">JOB SPECIFICATION</w:t>
      </w:r>
    </w:p>
    <w:p>
      <w:pPr>
        <w:spacing w:after="240"/>
        <w:jc w:val="center"/>
      </w:pPr>
      <w:r>
        <w:rPr>
          <w:rFonts w:ascii="Arial" w:cs="Arial" w:eastAsia="Arial" w:hAnsi="Arial"/>
          <w:b/>
          <w:bCs/>
          <w:color w:val="2E75B6"/>
          <w:sz w:val="44"/>
          <w:szCs w:val="44"/>
        </w:rPr>
        <w:t xml:space="preserve">CNC Machine Operator</w:t>
      </w:r>
    </w:p>
    <w:p>
      <w:pPr>
        <w:pBdr>
          <w:bottom w:val="single" w:color="2E75B6" w:sz="8" w:space="1"/>
        </w:pBdr>
        <w:spacing w:after="24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sz w:val="22"/>
                <w:szCs w:val="22"/>
              </w:rPr>
              <w:t xml:space="preserve">Job Title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CNC Machine Operator</w:t>
            </w:r>
          </w:p>
        </w:tc>
      </w:tr>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sz w:val="22"/>
                <w:szCs w:val="22"/>
              </w:rPr>
              <w:t xml:space="preserve">Department</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Manufacturing / Production</w:t>
            </w:r>
          </w:p>
        </w:tc>
      </w:tr>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sz w:val="22"/>
                <w:szCs w:val="22"/>
              </w:rPr>
              <w:t xml:space="preserve">Reports To</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Production / Workshop Manager</w:t>
            </w:r>
          </w:p>
        </w:tc>
      </w:tr>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sz w:val="22"/>
                <w:szCs w:val="22"/>
              </w:rPr>
              <w:t xml:space="preserve">Employment Type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Full-Time / Permanent</w:t>
            </w:r>
          </w:p>
        </w:tc>
      </w:tr>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sz w:val="22"/>
                <w:szCs w:val="22"/>
              </w:rPr>
              <w:t xml:space="preserve">Hours</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Standard shift pattern — day/evening/night as required</w:t>
            </w:r>
          </w:p>
        </w:tc>
      </w:tr>
      <w:tr>
        <w:tc>
          <w:tcPr>
            <w:tcW w:type="dxa" w:w="25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sz w:val="22"/>
                <w:szCs w:val="22"/>
              </w:rPr>
              <w:t xml:space="preserve">Equipment</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Haas CNC Machining Centres, Hartford CNC Machines, CNC Milling Machines</w:t>
            </w:r>
          </w:p>
        </w:tc>
      </w:tr>
    </w:tbl>
    <w:p>
      <w:pPr>
        <w:spacing w:after="200"/>
      </w:pPr>
    </w:p>
    <w:p>
      <w:pPr>
        <w:pStyle w:val="Heading1"/>
        <w:spacing w:after="120" w:before="320"/>
      </w:pPr>
      <w:r>
        <w:rPr>
          <w:rFonts w:ascii="Arial" w:cs="Arial" w:eastAsia="Arial" w:hAnsi="Arial"/>
          <w:b/>
          <w:bCs/>
          <w:color w:val="1F4E79"/>
          <w:sz w:val="28"/>
          <w:szCs w:val="28"/>
        </w:rPr>
        <w:t xml:space="preserve">Role Purpose</w:t>
      </w:r>
    </w:p>
    <w:p>
      <w:pPr>
        <w:spacing w:after="120"/>
      </w:pPr>
      <w:r>
        <w:rPr>
          <w:rFonts w:ascii="Arial" w:cs="Arial" w:eastAsia="Arial" w:hAnsi="Arial"/>
          <w:sz w:val="22"/>
          <w:szCs w:val="22"/>
        </w:rPr>
        <w:t xml:space="preserve">The CNC Machine Operator is responsible for setting up, operating, and monitoring CNC machining equipment — including Haas and Hartford CNC machining centres and milling machines — to produce precision components to specification. The role requires a high level of technical competence, attention to detail, and adherence to quality and safety standards.</w:t>
      </w:r>
    </w:p>
    <w:p>
      <w:pPr>
        <w:pStyle w:val="Heading1"/>
        <w:spacing w:after="120" w:before="320"/>
      </w:pPr>
      <w:r>
        <w:rPr>
          <w:rFonts w:ascii="Arial" w:cs="Arial" w:eastAsia="Arial" w:hAnsi="Arial"/>
          <w:b/>
          <w:bCs/>
          <w:color w:val="1F4E79"/>
          <w:sz w:val="28"/>
          <w:szCs w:val="28"/>
        </w:rPr>
        <w:t xml:space="preserve">Key Responsibilities</w:t>
      </w:r>
    </w:p>
    <w:p>
      <w:pPr>
        <w:spacing w:after="80" w:before="200"/>
      </w:pPr>
      <w:r>
        <w:rPr>
          <w:rFonts w:ascii="Arial" w:cs="Arial" w:eastAsia="Arial" w:hAnsi="Arial"/>
          <w:b/>
          <w:bCs/>
          <w:color w:val="2E75B6"/>
          <w:sz w:val="24"/>
          <w:szCs w:val="24"/>
        </w:rPr>
        <w:t xml:space="preserve">Machine Setup &amp; Operation</w:t>
      </w:r>
    </w:p>
    <w:p>
      <w:pPr>
        <w:pStyle w:val="ListParagraph"/>
        <w:numPr>
          <w:ilvl w:val="0"/>
          <w:numId w:val="2"/>
        </w:numPr>
        <w:spacing w:after="60"/>
      </w:pPr>
      <w:r>
        <w:rPr>
          <w:rFonts w:ascii="Arial" w:cs="Arial" w:eastAsia="Arial" w:hAnsi="Arial"/>
          <w:b w:val="false"/>
          <w:bCs w:val="false"/>
          <w:sz w:val="22"/>
          <w:szCs w:val="22"/>
        </w:rPr>
        <w:t xml:space="preserve">Set up and operate Haas CNC machining centres (e.g. VF series, UMC, ST lathes) to defined programmes and parameters</w:t>
      </w:r>
    </w:p>
    <w:p>
      <w:pPr>
        <w:pStyle w:val="ListParagraph"/>
        <w:numPr>
          <w:ilvl w:val="0"/>
          <w:numId w:val="2"/>
        </w:numPr>
        <w:spacing w:after="60"/>
      </w:pPr>
      <w:r>
        <w:rPr>
          <w:rFonts w:ascii="Arial" w:cs="Arial" w:eastAsia="Arial" w:hAnsi="Arial"/>
          <w:b w:val="false"/>
          <w:bCs w:val="false"/>
          <w:sz w:val="22"/>
          <w:szCs w:val="22"/>
        </w:rPr>
        <w:t xml:space="preserve">Set up and operate Hartford CNC machines including vertical and horizontal machining centres</w:t>
      </w:r>
    </w:p>
    <w:p>
      <w:pPr>
        <w:pStyle w:val="ListParagraph"/>
        <w:numPr>
          <w:ilvl w:val="0"/>
          <w:numId w:val="2"/>
        </w:numPr>
        <w:spacing w:after="60"/>
      </w:pPr>
      <w:r>
        <w:rPr>
          <w:rFonts w:ascii="Arial" w:cs="Arial" w:eastAsia="Arial" w:hAnsi="Arial"/>
          <w:b w:val="false"/>
          <w:bCs w:val="false"/>
          <w:sz w:val="22"/>
          <w:szCs w:val="22"/>
        </w:rPr>
        <w:t xml:space="preserve">Set up and operate CNC milling machines for 2, 3, and multi-axis milling operations</w:t>
      </w:r>
    </w:p>
    <w:p>
      <w:pPr>
        <w:pStyle w:val="ListParagraph"/>
        <w:numPr>
          <w:ilvl w:val="0"/>
          <w:numId w:val="2"/>
        </w:numPr>
        <w:spacing w:after="60"/>
      </w:pPr>
      <w:r>
        <w:rPr>
          <w:rFonts w:ascii="Arial" w:cs="Arial" w:eastAsia="Arial" w:hAnsi="Arial"/>
          <w:b w:val="false"/>
          <w:bCs w:val="false"/>
          <w:sz w:val="22"/>
          <w:szCs w:val="22"/>
        </w:rPr>
        <w:t xml:space="preserve">Load and align workpieces, select and fit tooling, set offsets and datum points</w:t>
      </w:r>
    </w:p>
    <w:p>
      <w:pPr>
        <w:pStyle w:val="ListParagraph"/>
        <w:numPr>
          <w:ilvl w:val="0"/>
          <w:numId w:val="2"/>
        </w:numPr>
        <w:spacing w:after="60"/>
      </w:pPr>
      <w:r>
        <w:rPr>
          <w:rFonts w:ascii="Arial" w:cs="Arial" w:eastAsia="Arial" w:hAnsi="Arial"/>
          <w:b w:val="false"/>
          <w:bCs w:val="false"/>
          <w:sz w:val="22"/>
          <w:szCs w:val="22"/>
        </w:rPr>
        <w:t xml:space="preserve">Select, load, and verify CNC programmes (G-code / M-code); make approved edits at machine control where required</w:t>
      </w:r>
    </w:p>
    <w:p>
      <w:pPr>
        <w:pStyle w:val="ListParagraph"/>
        <w:numPr>
          <w:ilvl w:val="0"/>
          <w:numId w:val="2"/>
        </w:numPr>
        <w:spacing w:after="60"/>
      </w:pPr>
      <w:r>
        <w:rPr>
          <w:rFonts w:ascii="Arial" w:cs="Arial" w:eastAsia="Arial" w:hAnsi="Arial"/>
          <w:b w:val="false"/>
          <w:bCs w:val="false"/>
          <w:sz w:val="22"/>
          <w:szCs w:val="22"/>
        </w:rPr>
        <w:t xml:space="preserve">Carry out first-off inspections and sign off parts before commencing production runs</w:t>
      </w:r>
    </w:p>
    <w:p>
      <w:pPr>
        <w:spacing w:after="80" w:before="200"/>
      </w:pPr>
      <w:r>
        <w:rPr>
          <w:rFonts w:ascii="Arial" w:cs="Arial" w:eastAsia="Arial" w:hAnsi="Arial"/>
          <w:b/>
          <w:bCs/>
          <w:color w:val="2E75B6"/>
          <w:sz w:val="24"/>
          <w:szCs w:val="24"/>
        </w:rPr>
        <w:t xml:space="preserve">Quality &amp; Inspection</w:t>
      </w:r>
    </w:p>
    <w:p>
      <w:pPr>
        <w:pStyle w:val="ListParagraph"/>
        <w:numPr>
          <w:ilvl w:val="0"/>
          <w:numId w:val="2"/>
        </w:numPr>
        <w:spacing w:after="60"/>
      </w:pPr>
      <w:r>
        <w:rPr>
          <w:rFonts w:ascii="Arial" w:cs="Arial" w:eastAsia="Arial" w:hAnsi="Arial"/>
          <w:b w:val="false"/>
          <w:bCs w:val="false"/>
          <w:sz w:val="22"/>
          <w:szCs w:val="22"/>
        </w:rPr>
        <w:t xml:space="preserve">Inspect finished components against drawings and specifications using hand tools, gauges, CMM, and other metrology equipment</w:t>
      </w:r>
    </w:p>
    <w:p>
      <w:pPr>
        <w:pStyle w:val="ListParagraph"/>
        <w:numPr>
          <w:ilvl w:val="0"/>
          <w:numId w:val="2"/>
        </w:numPr>
        <w:spacing w:after="60"/>
      </w:pPr>
      <w:r>
        <w:rPr>
          <w:rFonts w:ascii="Arial" w:cs="Arial" w:eastAsia="Arial" w:hAnsi="Arial"/>
          <w:b w:val="false"/>
          <w:bCs w:val="false"/>
          <w:sz w:val="22"/>
          <w:szCs w:val="22"/>
        </w:rPr>
        <w:t xml:space="preserve">Record inspection results accurately; raise non-conformance reports (NCRs) as required</w:t>
      </w:r>
    </w:p>
    <w:p>
      <w:pPr>
        <w:pStyle w:val="ListParagraph"/>
        <w:numPr>
          <w:ilvl w:val="0"/>
          <w:numId w:val="2"/>
        </w:numPr>
        <w:spacing w:after="60"/>
      </w:pPr>
      <w:r>
        <w:rPr>
          <w:rFonts w:ascii="Arial" w:cs="Arial" w:eastAsia="Arial" w:hAnsi="Arial"/>
          <w:b w:val="false"/>
          <w:bCs w:val="false"/>
          <w:sz w:val="22"/>
          <w:szCs w:val="22"/>
        </w:rPr>
        <w:t xml:space="preserve">Monitor tool wear and replace or adjust tooling to maintain dimensional accuracy</w:t>
      </w:r>
    </w:p>
    <w:p>
      <w:pPr>
        <w:pStyle w:val="ListParagraph"/>
        <w:numPr>
          <w:ilvl w:val="0"/>
          <w:numId w:val="2"/>
        </w:numPr>
        <w:spacing w:after="60"/>
      </w:pPr>
      <w:r>
        <w:rPr>
          <w:rFonts w:ascii="Arial" w:cs="Arial" w:eastAsia="Arial" w:hAnsi="Arial"/>
          <w:b w:val="false"/>
          <w:bCs w:val="false"/>
          <w:sz w:val="22"/>
          <w:szCs w:val="22"/>
        </w:rPr>
        <w:t xml:space="preserve">Identify and respond to process drift; make in-process adjustments within approved parameters</w:t>
      </w:r>
    </w:p>
    <w:p>
      <w:pPr>
        <w:spacing w:after="80" w:before="200"/>
      </w:pPr>
      <w:r>
        <w:rPr>
          <w:rFonts w:ascii="Arial" w:cs="Arial" w:eastAsia="Arial" w:hAnsi="Arial"/>
          <w:b/>
          <w:bCs/>
          <w:color w:val="2E75B6"/>
          <w:sz w:val="24"/>
          <w:szCs w:val="24"/>
        </w:rPr>
        <w:t xml:space="preserve">Programme &amp; Toolpath Management</w:t>
      </w:r>
    </w:p>
    <w:p>
      <w:pPr>
        <w:pStyle w:val="ListParagraph"/>
        <w:numPr>
          <w:ilvl w:val="0"/>
          <w:numId w:val="2"/>
        </w:numPr>
        <w:spacing w:after="60"/>
      </w:pPr>
      <w:r>
        <w:rPr>
          <w:rFonts w:ascii="Arial" w:cs="Arial" w:eastAsia="Arial" w:hAnsi="Arial"/>
          <w:b w:val="false"/>
          <w:bCs w:val="false"/>
          <w:sz w:val="22"/>
          <w:szCs w:val="22"/>
        </w:rPr>
        <w:t xml:space="preserve">Read and interpret engineering drawings, GD&amp;T, and work instructions</w:t>
      </w:r>
    </w:p>
    <w:p>
      <w:pPr>
        <w:pStyle w:val="ListParagraph"/>
        <w:numPr>
          <w:ilvl w:val="0"/>
          <w:numId w:val="2"/>
        </w:numPr>
        <w:spacing w:after="60"/>
      </w:pPr>
      <w:r>
        <w:rPr>
          <w:rFonts w:ascii="Arial" w:cs="Arial" w:eastAsia="Arial" w:hAnsi="Arial"/>
          <w:b w:val="false"/>
          <w:bCs w:val="false"/>
          <w:sz w:val="22"/>
          <w:szCs w:val="22"/>
        </w:rPr>
        <w:t xml:space="preserve">Modify existing programmes at the machine control (Haas control / Fanuc / Siemens as applicable)</w:t>
      </w:r>
    </w:p>
    <w:p>
      <w:pPr>
        <w:pStyle w:val="ListParagraph"/>
        <w:numPr>
          <w:ilvl w:val="0"/>
          <w:numId w:val="2"/>
        </w:numPr>
        <w:spacing w:after="60"/>
      </w:pPr>
      <w:r>
        <w:rPr>
          <w:rFonts w:ascii="Arial" w:cs="Arial" w:eastAsia="Arial" w:hAnsi="Arial"/>
          <w:b w:val="false"/>
          <w:bCs w:val="false"/>
          <w:sz w:val="22"/>
          <w:szCs w:val="22"/>
        </w:rPr>
        <w:t xml:space="preserve">Liaise with CNC programmers or CAM engineers to resolve toolpath or machining issues</w:t>
      </w:r>
    </w:p>
    <w:p>
      <w:pPr>
        <w:pStyle w:val="ListParagraph"/>
        <w:numPr>
          <w:ilvl w:val="0"/>
          <w:numId w:val="2"/>
        </w:numPr>
        <w:spacing w:after="60"/>
      </w:pPr>
      <w:r>
        <w:rPr>
          <w:rFonts w:ascii="Arial" w:cs="Arial" w:eastAsia="Arial" w:hAnsi="Arial"/>
          <w:b w:val="false"/>
          <w:bCs w:val="false"/>
          <w:sz w:val="22"/>
          <w:szCs w:val="22"/>
        </w:rPr>
        <w:t xml:space="preserve">Prove out new programmes and provide feedback for optimisation</w:t>
      </w:r>
    </w:p>
    <w:p>
      <w:pPr>
        <w:spacing w:after="80" w:before="200"/>
      </w:pPr>
      <w:r>
        <w:rPr>
          <w:rFonts w:ascii="Arial" w:cs="Arial" w:eastAsia="Arial" w:hAnsi="Arial"/>
          <w:b/>
          <w:bCs/>
          <w:color w:val="2E75B6"/>
          <w:sz w:val="24"/>
          <w:szCs w:val="24"/>
        </w:rPr>
        <w:t xml:space="preserve">Maintenance &amp; Housekeeping</w:t>
      </w:r>
    </w:p>
    <w:p>
      <w:pPr>
        <w:pStyle w:val="ListParagraph"/>
        <w:numPr>
          <w:ilvl w:val="0"/>
          <w:numId w:val="2"/>
        </w:numPr>
        <w:spacing w:after="60"/>
      </w:pPr>
      <w:r>
        <w:rPr>
          <w:rFonts w:ascii="Arial" w:cs="Arial" w:eastAsia="Arial" w:hAnsi="Arial"/>
          <w:b w:val="false"/>
          <w:bCs w:val="false"/>
          <w:sz w:val="22"/>
          <w:szCs w:val="22"/>
        </w:rPr>
        <w:t xml:space="preserve">Carry out operator-level preventive maintenance: lubrication, coolant checks, filter cleaning, swarf removal</w:t>
      </w:r>
    </w:p>
    <w:p>
      <w:pPr>
        <w:pStyle w:val="ListParagraph"/>
        <w:numPr>
          <w:ilvl w:val="0"/>
          <w:numId w:val="2"/>
        </w:numPr>
        <w:spacing w:after="60"/>
      </w:pPr>
      <w:r>
        <w:rPr>
          <w:rFonts w:ascii="Arial" w:cs="Arial" w:eastAsia="Arial" w:hAnsi="Arial"/>
          <w:b w:val="false"/>
          <w:bCs w:val="false"/>
          <w:sz w:val="22"/>
          <w:szCs w:val="22"/>
        </w:rPr>
        <w:t xml:space="preserve">Report machine faults, breakdowns, or abnormal conditions to maintenance promptly</w:t>
      </w:r>
    </w:p>
    <w:p>
      <w:pPr>
        <w:pStyle w:val="ListParagraph"/>
        <w:numPr>
          <w:ilvl w:val="0"/>
          <w:numId w:val="2"/>
        </w:numPr>
        <w:spacing w:after="60"/>
      </w:pPr>
      <w:r>
        <w:rPr>
          <w:rFonts w:ascii="Arial" w:cs="Arial" w:eastAsia="Arial" w:hAnsi="Arial"/>
          <w:b w:val="false"/>
          <w:bCs w:val="false"/>
          <w:sz w:val="22"/>
          <w:szCs w:val="22"/>
        </w:rPr>
        <w:t xml:space="preserve">Maintain a clean, organised work area in line with 5S principles</w:t>
      </w:r>
    </w:p>
    <w:p>
      <w:pPr>
        <w:pStyle w:val="ListParagraph"/>
        <w:numPr>
          <w:ilvl w:val="0"/>
          <w:numId w:val="2"/>
        </w:numPr>
        <w:spacing w:after="60"/>
      </w:pPr>
      <w:r>
        <w:rPr>
          <w:rFonts w:ascii="Arial" w:cs="Arial" w:eastAsia="Arial" w:hAnsi="Arial"/>
          <w:b w:val="false"/>
          <w:bCs w:val="false"/>
          <w:sz w:val="22"/>
          <w:szCs w:val="22"/>
        </w:rPr>
        <w:t xml:space="preserve">Ensure all tooling, fixtures, and measuring equipment are correctly stored and calibrated</w:t>
      </w:r>
    </w:p>
    <w:p>
      <w:pPr>
        <w:spacing w:after="80" w:before="200"/>
      </w:pPr>
      <w:r>
        <w:rPr>
          <w:rFonts w:ascii="Arial" w:cs="Arial" w:eastAsia="Arial" w:hAnsi="Arial"/>
          <w:b/>
          <w:bCs/>
          <w:color w:val="2E75B6"/>
          <w:sz w:val="24"/>
          <w:szCs w:val="24"/>
        </w:rPr>
        <w:t xml:space="preserve">Health, Safety &amp; Compliance</w:t>
      </w:r>
    </w:p>
    <w:p>
      <w:pPr>
        <w:pStyle w:val="ListParagraph"/>
        <w:numPr>
          <w:ilvl w:val="0"/>
          <w:numId w:val="2"/>
        </w:numPr>
        <w:spacing w:after="60"/>
      </w:pPr>
      <w:r>
        <w:rPr>
          <w:rFonts w:ascii="Arial" w:cs="Arial" w:eastAsia="Arial" w:hAnsi="Arial"/>
          <w:b w:val="false"/>
          <w:bCs w:val="false"/>
          <w:sz w:val="22"/>
          <w:szCs w:val="22"/>
        </w:rPr>
        <w:t xml:space="preserve">Work at all times in accordance with Health &amp; Safety legislation and company policies</w:t>
      </w:r>
    </w:p>
    <w:p>
      <w:pPr>
        <w:pStyle w:val="ListParagraph"/>
        <w:numPr>
          <w:ilvl w:val="0"/>
          <w:numId w:val="2"/>
        </w:numPr>
        <w:spacing w:after="60"/>
      </w:pPr>
      <w:r>
        <w:rPr>
          <w:rFonts w:ascii="Arial" w:cs="Arial" w:eastAsia="Arial" w:hAnsi="Arial"/>
          <w:b w:val="false"/>
          <w:bCs w:val="false"/>
          <w:sz w:val="22"/>
          <w:szCs w:val="22"/>
        </w:rPr>
        <w:t xml:space="preserve">Use all required PPE: safety glasses, hearing protection, steel-toe footwear, and any task-specific PPE</w:t>
      </w:r>
    </w:p>
    <w:p>
      <w:pPr>
        <w:pStyle w:val="ListParagraph"/>
        <w:numPr>
          <w:ilvl w:val="0"/>
          <w:numId w:val="2"/>
        </w:numPr>
        <w:spacing w:after="60"/>
      </w:pPr>
      <w:r>
        <w:rPr>
          <w:rFonts w:ascii="Arial" w:cs="Arial" w:eastAsia="Arial" w:hAnsi="Arial"/>
          <w:b w:val="false"/>
          <w:bCs w:val="false"/>
          <w:sz w:val="22"/>
          <w:szCs w:val="22"/>
        </w:rPr>
        <w:t xml:space="preserve">Conduct pre-shift safety checks on machines and report hazards</w:t>
      </w:r>
    </w:p>
    <w:p>
      <w:pPr>
        <w:pStyle w:val="ListParagraph"/>
        <w:numPr>
          <w:ilvl w:val="0"/>
          <w:numId w:val="2"/>
        </w:numPr>
        <w:spacing w:after="60"/>
      </w:pPr>
      <w:r>
        <w:rPr>
          <w:rFonts w:ascii="Arial" w:cs="Arial" w:eastAsia="Arial" w:hAnsi="Arial"/>
          <w:b w:val="false"/>
          <w:bCs w:val="false"/>
          <w:sz w:val="22"/>
          <w:szCs w:val="22"/>
        </w:rPr>
        <w:t xml:space="preserve">Follow COSHH requirements for cutting fluids, coolants, and other substances</w:t>
      </w:r>
    </w:p>
    <w:p>
      <w:pPr>
        <w:pStyle w:val="ListParagraph"/>
        <w:numPr>
          <w:ilvl w:val="0"/>
          <w:numId w:val="2"/>
        </w:numPr>
        <w:spacing w:after="60"/>
      </w:pPr>
      <w:r>
        <w:rPr>
          <w:rFonts w:ascii="Arial" w:cs="Arial" w:eastAsia="Arial" w:hAnsi="Arial"/>
          <w:b w:val="false"/>
          <w:bCs w:val="false"/>
          <w:sz w:val="22"/>
          <w:szCs w:val="22"/>
        </w:rPr>
        <w:t xml:space="preserve">Participate in toolbox talks, safety briefings, and risk assessments</w:t>
      </w:r>
    </w:p>
    <w:p>
      <w:pPr>
        <w:spacing w:after="80" w:before="200"/>
      </w:pPr>
      <w:r>
        <w:rPr>
          <w:rFonts w:ascii="Arial" w:cs="Arial" w:eastAsia="Arial" w:hAnsi="Arial"/>
          <w:b/>
          <w:bCs/>
          <w:color w:val="2E75B6"/>
          <w:sz w:val="24"/>
          <w:szCs w:val="24"/>
        </w:rPr>
        <w:t xml:space="preserve">Teamwork &amp; Communication</w:t>
      </w:r>
    </w:p>
    <w:p>
      <w:pPr>
        <w:pStyle w:val="ListParagraph"/>
        <w:numPr>
          <w:ilvl w:val="0"/>
          <w:numId w:val="2"/>
        </w:numPr>
        <w:spacing w:after="60"/>
      </w:pPr>
      <w:r>
        <w:rPr>
          <w:rFonts w:ascii="Arial" w:cs="Arial" w:eastAsia="Arial" w:hAnsi="Arial"/>
          <w:b w:val="false"/>
          <w:bCs w:val="false"/>
          <w:sz w:val="22"/>
          <w:szCs w:val="22"/>
        </w:rPr>
        <w:t xml:space="preserve">Work effectively within a production team to meet shift targets and delivery schedules</w:t>
      </w:r>
    </w:p>
    <w:p>
      <w:pPr>
        <w:pStyle w:val="ListParagraph"/>
        <w:numPr>
          <w:ilvl w:val="0"/>
          <w:numId w:val="2"/>
        </w:numPr>
        <w:spacing w:after="60"/>
      </w:pPr>
      <w:r>
        <w:rPr>
          <w:rFonts w:ascii="Arial" w:cs="Arial" w:eastAsia="Arial" w:hAnsi="Arial"/>
          <w:b w:val="false"/>
          <w:bCs w:val="false"/>
          <w:sz w:val="22"/>
          <w:szCs w:val="22"/>
        </w:rPr>
        <w:t xml:space="preserve">Communicate clearly with shift supervisors, engineers, and quality personnel</w:t>
      </w:r>
    </w:p>
    <w:p>
      <w:pPr>
        <w:pStyle w:val="ListParagraph"/>
        <w:numPr>
          <w:ilvl w:val="0"/>
          <w:numId w:val="2"/>
        </w:numPr>
        <w:spacing w:after="60"/>
      </w:pPr>
      <w:r>
        <w:rPr>
          <w:rFonts w:ascii="Arial" w:cs="Arial" w:eastAsia="Arial" w:hAnsi="Arial"/>
          <w:b w:val="false"/>
          <w:bCs w:val="false"/>
          <w:sz w:val="22"/>
          <w:szCs w:val="22"/>
        </w:rPr>
        <w:t xml:space="preserve">Support and mentor apprentices or less experienced operators as required</w:t>
      </w:r>
    </w:p>
    <w:p>
      <w:pPr>
        <w:pStyle w:val="ListParagraph"/>
        <w:numPr>
          <w:ilvl w:val="0"/>
          <w:numId w:val="2"/>
        </w:numPr>
        <w:spacing w:after="60"/>
      </w:pPr>
      <w:r>
        <w:rPr>
          <w:rFonts w:ascii="Arial" w:cs="Arial" w:eastAsia="Arial" w:hAnsi="Arial"/>
          <w:b w:val="false"/>
          <w:bCs w:val="false"/>
          <w:sz w:val="22"/>
          <w:szCs w:val="22"/>
        </w:rPr>
        <w:t xml:space="preserve">Contribute to continuous improvement initiatives and Kaizen activities</w:t>
      </w:r>
    </w:p>
    <w:p>
      <w:pPr>
        <w:pStyle w:val="Heading1"/>
        <w:spacing w:after="120" w:before="320"/>
      </w:pPr>
      <w:r>
        <w:rPr>
          <w:rFonts w:ascii="Arial" w:cs="Arial" w:eastAsia="Arial" w:hAnsi="Arial"/>
          <w:b/>
          <w:bCs/>
          <w:color w:val="1F4E79"/>
          <w:sz w:val="28"/>
          <w:szCs w:val="28"/>
        </w:rPr>
        <w:t xml:space="preserve">Skills, Experience &amp; Qualifications</w:t>
      </w:r>
    </w:p>
    <w:p>
      <w:pPr>
        <w:spacing w:after="80" w:before="200"/>
      </w:pPr>
      <w:r>
        <w:rPr>
          <w:rFonts w:ascii="Arial" w:cs="Arial" w:eastAsia="Arial" w:hAnsi="Arial"/>
          <w:b/>
          <w:bCs/>
          <w:color w:val="2E75B6"/>
          <w:sz w:val="24"/>
          <w:szCs w:val="24"/>
        </w:rPr>
        <w:t xml:space="preserve">Essential</w:t>
      </w:r>
    </w:p>
    <w:p>
      <w:pPr>
        <w:pStyle w:val="ListParagraph"/>
        <w:numPr>
          <w:ilvl w:val="0"/>
          <w:numId w:val="2"/>
        </w:numPr>
        <w:spacing w:after="60"/>
      </w:pPr>
      <w:r>
        <w:rPr>
          <w:rFonts w:ascii="Arial" w:cs="Arial" w:eastAsia="Arial" w:hAnsi="Arial"/>
          <w:b w:val="false"/>
          <w:bCs w:val="false"/>
          <w:sz w:val="22"/>
          <w:szCs w:val="22"/>
        </w:rPr>
        <w:t xml:space="preserve">Proven experience operating CNC machining centres in a production environment</w:t>
      </w:r>
    </w:p>
    <w:p>
      <w:pPr>
        <w:pStyle w:val="ListParagraph"/>
        <w:numPr>
          <w:ilvl w:val="0"/>
          <w:numId w:val="2"/>
        </w:numPr>
        <w:spacing w:after="60"/>
      </w:pPr>
      <w:r>
        <w:rPr>
          <w:rFonts w:ascii="Arial" w:cs="Arial" w:eastAsia="Arial" w:hAnsi="Arial"/>
          <w:b w:val="false"/>
          <w:bCs w:val="false"/>
          <w:sz w:val="22"/>
          <w:szCs w:val="22"/>
        </w:rPr>
        <w:t xml:space="preserve">Hands-on experience with Haas CNC equipment and/or Hartford CNC machines</w:t>
      </w:r>
    </w:p>
    <w:p>
      <w:pPr>
        <w:pStyle w:val="ListParagraph"/>
        <w:numPr>
          <w:ilvl w:val="0"/>
          <w:numId w:val="2"/>
        </w:numPr>
        <w:spacing w:after="60"/>
      </w:pPr>
      <w:r>
        <w:rPr>
          <w:rFonts w:ascii="Arial" w:cs="Arial" w:eastAsia="Arial" w:hAnsi="Arial"/>
          <w:b w:val="false"/>
          <w:bCs w:val="false"/>
          <w:sz w:val="22"/>
          <w:szCs w:val="22"/>
        </w:rPr>
        <w:t xml:space="preserve">Competence in CNC milling operations (2-axis minimum; 3-axis preferred)</w:t>
      </w:r>
    </w:p>
    <w:p>
      <w:pPr>
        <w:pStyle w:val="ListParagraph"/>
        <w:numPr>
          <w:ilvl w:val="0"/>
          <w:numId w:val="2"/>
        </w:numPr>
        <w:spacing w:after="60"/>
      </w:pPr>
      <w:r>
        <w:rPr>
          <w:rFonts w:ascii="Arial" w:cs="Arial" w:eastAsia="Arial" w:hAnsi="Arial"/>
          <w:b w:val="false"/>
          <w:bCs w:val="false"/>
          <w:sz w:val="22"/>
          <w:szCs w:val="22"/>
        </w:rPr>
        <w:t xml:space="preserve">Ability to read and interpret engineering drawings and GD&amp;T</w:t>
      </w:r>
    </w:p>
    <w:p>
      <w:pPr>
        <w:pStyle w:val="ListParagraph"/>
        <w:numPr>
          <w:ilvl w:val="0"/>
          <w:numId w:val="2"/>
        </w:numPr>
        <w:spacing w:after="60"/>
      </w:pPr>
      <w:r>
        <w:rPr>
          <w:rFonts w:ascii="Arial" w:cs="Arial" w:eastAsia="Arial" w:hAnsi="Arial"/>
          <w:b w:val="false"/>
          <w:bCs w:val="false"/>
          <w:sz w:val="22"/>
          <w:szCs w:val="22"/>
        </w:rPr>
        <w:t xml:space="preserve">Proficiency in setting work offsets, tool offsets, and datum setting</w:t>
      </w:r>
    </w:p>
    <w:p>
      <w:pPr>
        <w:pStyle w:val="ListParagraph"/>
        <w:numPr>
          <w:ilvl w:val="0"/>
          <w:numId w:val="2"/>
        </w:numPr>
        <w:spacing w:after="60"/>
      </w:pPr>
      <w:r>
        <w:rPr>
          <w:rFonts w:ascii="Arial" w:cs="Arial" w:eastAsia="Arial" w:hAnsi="Arial"/>
          <w:b w:val="false"/>
          <w:bCs w:val="false"/>
          <w:sz w:val="22"/>
          <w:szCs w:val="22"/>
        </w:rPr>
        <w:t xml:space="preserve">Experience with inspection equipment: micrometers, vernier calipers, bore gauges, height gauges</w:t>
      </w:r>
    </w:p>
    <w:p>
      <w:pPr>
        <w:pStyle w:val="ListParagraph"/>
        <w:numPr>
          <w:ilvl w:val="0"/>
          <w:numId w:val="2"/>
        </w:numPr>
        <w:spacing w:after="60"/>
      </w:pPr>
      <w:r>
        <w:rPr>
          <w:rFonts w:ascii="Arial" w:cs="Arial" w:eastAsia="Arial" w:hAnsi="Arial"/>
          <w:b w:val="false"/>
          <w:bCs w:val="false"/>
          <w:sz w:val="22"/>
          <w:szCs w:val="22"/>
        </w:rPr>
        <w:t xml:space="preserve">Sound understanding of cutting parameters: feeds, speeds, depths of cut, tooling selection</w:t>
      </w:r>
    </w:p>
    <w:p>
      <w:pPr>
        <w:pStyle w:val="ListParagraph"/>
        <w:numPr>
          <w:ilvl w:val="0"/>
          <w:numId w:val="2"/>
        </w:numPr>
        <w:spacing w:after="60"/>
      </w:pPr>
      <w:r>
        <w:rPr>
          <w:rFonts w:ascii="Arial" w:cs="Arial" w:eastAsia="Arial" w:hAnsi="Arial"/>
          <w:b w:val="false"/>
          <w:bCs w:val="false"/>
          <w:sz w:val="22"/>
          <w:szCs w:val="22"/>
        </w:rPr>
        <w:t xml:space="preserve">Ability to edit G-code / M-code at the machine controller</w:t>
      </w:r>
    </w:p>
    <w:p>
      <w:pPr>
        <w:spacing w:after="80" w:before="200"/>
      </w:pPr>
      <w:r>
        <w:rPr>
          <w:rFonts w:ascii="Arial" w:cs="Arial" w:eastAsia="Arial" w:hAnsi="Arial"/>
          <w:b/>
          <w:bCs/>
          <w:color w:val="2E75B6"/>
          <w:sz w:val="24"/>
          <w:szCs w:val="24"/>
        </w:rPr>
        <w:t xml:space="preserve">Desirable</w:t>
      </w:r>
    </w:p>
    <w:p>
      <w:pPr>
        <w:pStyle w:val="ListParagraph"/>
        <w:numPr>
          <w:ilvl w:val="0"/>
          <w:numId w:val="2"/>
        </w:numPr>
        <w:spacing w:after="60"/>
      </w:pPr>
      <w:r>
        <w:rPr>
          <w:rFonts w:ascii="Arial" w:cs="Arial" w:eastAsia="Arial" w:hAnsi="Arial"/>
          <w:b w:val="false"/>
          <w:bCs w:val="false"/>
          <w:sz w:val="22"/>
          <w:szCs w:val="22"/>
        </w:rPr>
        <w:t xml:space="preserve">Experience with Fanuc, Siemens 840D, or Haas proprietary control systems</w:t>
      </w:r>
    </w:p>
    <w:p>
      <w:pPr>
        <w:pStyle w:val="ListParagraph"/>
        <w:numPr>
          <w:ilvl w:val="0"/>
          <w:numId w:val="2"/>
        </w:numPr>
        <w:spacing w:after="60"/>
      </w:pPr>
      <w:r>
        <w:rPr>
          <w:rFonts w:ascii="Arial" w:cs="Arial" w:eastAsia="Arial" w:hAnsi="Arial"/>
          <w:b w:val="false"/>
          <w:bCs w:val="false"/>
          <w:sz w:val="22"/>
          <w:szCs w:val="22"/>
        </w:rPr>
        <w:t xml:space="preserve">Exposure to multi-axis (4th/5th axis) machining</w:t>
      </w:r>
    </w:p>
    <w:p>
      <w:pPr>
        <w:pStyle w:val="ListParagraph"/>
        <w:numPr>
          <w:ilvl w:val="0"/>
          <w:numId w:val="2"/>
        </w:numPr>
        <w:spacing w:after="60"/>
      </w:pPr>
      <w:r>
        <w:rPr>
          <w:rFonts w:ascii="Arial" w:cs="Arial" w:eastAsia="Arial" w:hAnsi="Arial"/>
          <w:b w:val="false"/>
          <w:bCs w:val="false"/>
          <w:sz w:val="22"/>
          <w:szCs w:val="22"/>
        </w:rPr>
        <w:t xml:space="preserve">Experience with CMM operation and programming</w:t>
      </w:r>
    </w:p>
    <w:p>
      <w:pPr>
        <w:pStyle w:val="ListParagraph"/>
        <w:numPr>
          <w:ilvl w:val="0"/>
          <w:numId w:val="2"/>
        </w:numPr>
        <w:spacing w:after="60"/>
      </w:pPr>
      <w:r>
        <w:rPr>
          <w:rFonts w:ascii="Arial" w:cs="Arial" w:eastAsia="Arial" w:hAnsi="Arial"/>
          <w:b w:val="false"/>
          <w:bCs w:val="false"/>
          <w:sz w:val="22"/>
          <w:szCs w:val="22"/>
        </w:rPr>
        <w:t xml:space="preserve">NVQ Level 2/3 in Mechanical Engineering, CNC Machining, or equivalent City &amp; Guilds / BTEC qualification</w:t>
      </w:r>
    </w:p>
    <w:p>
      <w:pPr>
        <w:pStyle w:val="ListParagraph"/>
        <w:numPr>
          <w:ilvl w:val="0"/>
          <w:numId w:val="2"/>
        </w:numPr>
        <w:spacing w:after="60"/>
      </w:pPr>
      <w:r>
        <w:rPr>
          <w:rFonts w:ascii="Arial" w:cs="Arial" w:eastAsia="Arial" w:hAnsi="Arial"/>
          <w:b w:val="false"/>
          <w:bCs w:val="false"/>
          <w:sz w:val="22"/>
          <w:szCs w:val="22"/>
        </w:rPr>
        <w:t xml:space="preserve">Apprenticeship-trained or time-served background in precision engineering</w:t>
      </w:r>
    </w:p>
    <w:p>
      <w:pPr>
        <w:pStyle w:val="ListParagraph"/>
        <w:numPr>
          <w:ilvl w:val="0"/>
          <w:numId w:val="2"/>
        </w:numPr>
        <w:spacing w:after="60"/>
      </w:pPr>
      <w:r>
        <w:rPr>
          <w:rFonts w:ascii="Arial" w:cs="Arial" w:eastAsia="Arial" w:hAnsi="Arial"/>
          <w:b w:val="false"/>
          <w:bCs w:val="false"/>
          <w:sz w:val="22"/>
          <w:szCs w:val="22"/>
        </w:rPr>
        <w:t xml:space="preserve">Familiarity with CAM software outputs (Mastercam, Fusion 360, Hypermill, etc.)</w:t>
      </w:r>
    </w:p>
    <w:p>
      <w:pPr>
        <w:pStyle w:val="ListParagraph"/>
        <w:numPr>
          <w:ilvl w:val="0"/>
          <w:numId w:val="2"/>
        </w:numPr>
        <w:spacing w:after="60"/>
      </w:pPr>
      <w:r>
        <w:rPr>
          <w:rFonts w:ascii="Arial" w:cs="Arial" w:eastAsia="Arial" w:hAnsi="Arial"/>
          <w:b w:val="false"/>
          <w:bCs w:val="false"/>
          <w:sz w:val="22"/>
          <w:szCs w:val="22"/>
        </w:rPr>
        <w:t xml:space="preserve">Experience in aerospace, automotive, medical, or other regulated manufacturing sectors</w:t>
      </w:r>
    </w:p>
    <w:p>
      <w:pPr>
        <w:pStyle w:val="Heading1"/>
        <w:spacing w:after="120" w:before="320"/>
      </w:pPr>
      <w:r>
        <w:rPr>
          <w:rFonts w:ascii="Arial" w:cs="Arial" w:eastAsia="Arial" w:hAnsi="Arial"/>
          <w:b/>
          <w:bCs/>
          <w:color w:val="1F4E79"/>
          <w:sz w:val="28"/>
          <w:szCs w:val="28"/>
        </w:rPr>
        <w:t xml:space="preserve">Personal Attributes</w:t>
      </w:r>
    </w:p>
    <w:p>
      <w:pPr>
        <w:pStyle w:val="ListParagraph"/>
        <w:numPr>
          <w:ilvl w:val="0"/>
          <w:numId w:val="2"/>
        </w:numPr>
        <w:spacing w:after="60"/>
      </w:pPr>
      <w:r>
        <w:rPr>
          <w:rFonts w:ascii="Arial" w:cs="Arial" w:eastAsia="Arial" w:hAnsi="Arial"/>
          <w:b w:val="false"/>
          <w:bCs w:val="false"/>
          <w:sz w:val="22"/>
          <w:szCs w:val="22"/>
        </w:rPr>
        <w:t xml:space="preserve">High attention to detail with a quality-first mindset</w:t>
      </w:r>
    </w:p>
    <w:p>
      <w:pPr>
        <w:pStyle w:val="ListParagraph"/>
        <w:numPr>
          <w:ilvl w:val="0"/>
          <w:numId w:val="2"/>
        </w:numPr>
        <w:spacing w:after="60"/>
      </w:pPr>
      <w:r>
        <w:rPr>
          <w:rFonts w:ascii="Arial" w:cs="Arial" w:eastAsia="Arial" w:hAnsi="Arial"/>
          <w:b w:val="false"/>
          <w:bCs w:val="false"/>
          <w:sz w:val="22"/>
          <w:szCs w:val="22"/>
        </w:rPr>
        <w:t xml:space="preserve">Self-motivated and able to manage own workload during a shift</w:t>
      </w:r>
    </w:p>
    <w:p>
      <w:pPr>
        <w:pStyle w:val="ListParagraph"/>
        <w:numPr>
          <w:ilvl w:val="0"/>
          <w:numId w:val="2"/>
        </w:numPr>
        <w:spacing w:after="60"/>
      </w:pPr>
      <w:r>
        <w:rPr>
          <w:rFonts w:ascii="Arial" w:cs="Arial" w:eastAsia="Arial" w:hAnsi="Arial"/>
          <w:b w:val="false"/>
          <w:bCs w:val="false"/>
          <w:sz w:val="22"/>
          <w:szCs w:val="22"/>
        </w:rPr>
        <w:t xml:space="preserve">Methodical and systematic approach to setup and fault-finding</w:t>
      </w:r>
    </w:p>
    <w:p>
      <w:pPr>
        <w:pStyle w:val="ListParagraph"/>
        <w:numPr>
          <w:ilvl w:val="0"/>
          <w:numId w:val="2"/>
        </w:numPr>
        <w:spacing w:after="60"/>
      </w:pPr>
      <w:r>
        <w:rPr>
          <w:rFonts w:ascii="Arial" w:cs="Arial" w:eastAsia="Arial" w:hAnsi="Arial"/>
          <w:b w:val="false"/>
          <w:bCs w:val="false"/>
          <w:sz w:val="22"/>
          <w:szCs w:val="22"/>
        </w:rPr>
        <w:t xml:space="preserve">Strong communication and teamworking skills</w:t>
      </w:r>
    </w:p>
    <w:p>
      <w:pPr>
        <w:pStyle w:val="ListParagraph"/>
        <w:numPr>
          <w:ilvl w:val="0"/>
          <w:numId w:val="2"/>
        </w:numPr>
        <w:spacing w:after="60"/>
      </w:pPr>
      <w:r>
        <w:rPr>
          <w:rFonts w:ascii="Arial" w:cs="Arial" w:eastAsia="Arial" w:hAnsi="Arial"/>
          <w:b w:val="false"/>
          <w:bCs w:val="false"/>
          <w:sz w:val="22"/>
          <w:szCs w:val="22"/>
        </w:rPr>
        <w:t xml:space="preserve">Adaptable and willing to work across different machines and shift patterns</w:t>
      </w:r>
    </w:p>
    <w:p>
      <w:pPr>
        <w:pStyle w:val="ListParagraph"/>
        <w:numPr>
          <w:ilvl w:val="0"/>
          <w:numId w:val="2"/>
        </w:numPr>
        <w:spacing w:after="60"/>
      </w:pPr>
      <w:r>
        <w:rPr>
          <w:rFonts w:ascii="Arial" w:cs="Arial" w:eastAsia="Arial" w:hAnsi="Arial"/>
          <w:b w:val="false"/>
          <w:bCs w:val="false"/>
          <w:sz w:val="22"/>
          <w:szCs w:val="22"/>
        </w:rPr>
        <w:t xml:space="preserve">Committed to continuous learning and skills development</w:t>
      </w:r>
    </w:p>
    <w:p>
      <w:pPr>
        <w:pStyle w:val="Heading1"/>
        <w:spacing w:after="120" w:before="320"/>
      </w:pPr>
      <w:r>
        <w:rPr>
          <w:rFonts w:ascii="Arial" w:cs="Arial" w:eastAsia="Arial" w:hAnsi="Arial"/>
          <w:b/>
          <w:bCs/>
          <w:color w:val="1F4E79"/>
          <w:sz w:val="28"/>
          <w:szCs w:val="28"/>
        </w:rPr>
        <w:t xml:space="preserve">Working Conditions</w:t>
      </w:r>
    </w:p>
    <w:p>
      <w:pPr>
        <w:spacing w:after="120"/>
      </w:pPr>
      <w:r>
        <w:rPr>
          <w:rFonts w:ascii="Arial" w:cs="Arial" w:eastAsia="Arial" w:hAnsi="Arial"/>
          <w:sz w:val="22"/>
          <w:szCs w:val="22"/>
        </w:rPr>
        <w:t xml:space="preserve">The role is primarily based on the shop floor in a manufacturing environment. Conditions include exposure to machine noise, coolant mists, and metallic swarf. Appropriate PPE will be provided and must be worn at all times. The role may involve shift work including early mornings, late evenings, or nights depending on production requirements.</w:t>
      </w:r>
    </w:p>
    <w:p>
      <w:pPr>
        <w:pBdr>
          <w:top w:val="single" w:color="2E75B6" w:sz="4" w:space="1"/>
        </w:pBdr>
        <w:spacing w:after="60" w:before="400"/>
        <w:jc w:val="center"/>
      </w:pPr>
      <w:r>
        <w:rPr>
          <w:rFonts w:ascii="Arial" w:cs="Arial" w:eastAsia="Arial" w:hAnsi="Arial"/>
          <w:i/>
          <w:iCs/>
          <w:color w:val="666666"/>
          <w:sz w:val="18"/>
          <w:szCs w:val="18"/>
        </w:rPr>
        <w:t xml:space="preserve">This job specification is subject to periodic review. All employees are expected to undertake any reasonable duties requested by management.</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2026-05-27T15:37:13.523Z</dcterms:created>
  <dcterms:modified xsi:type="dcterms:W3CDTF">2026-05-27T15:37:13.524Z</dcterms:modified>
</cp:coreProperties>
</file>

<file path=docProps/custom.xml><?xml version="1.0" encoding="utf-8"?>
<Properties xmlns="http://schemas.openxmlformats.org/officeDocument/2006/custom-properties" xmlns:vt="http://schemas.openxmlformats.org/officeDocument/2006/docPropsVTypes"/>
</file>